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1C6C3C" w:rsidR="00D415BF" w:rsidRPr="000C582F" w:rsidRDefault="006E3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58301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72389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D4AAE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C43F5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4B68F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0D792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F3008" w:rsidR="00B87ED3" w:rsidRPr="000C582F" w:rsidRDefault="006E3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26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30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28989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79ABA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DB0F4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73A2D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C121A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0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3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D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6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A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A9AC6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433EE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47E65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3615C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C69F3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FB5B6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074AC" w:rsidR="00B87ED3" w:rsidRPr="000C582F" w:rsidRDefault="006E3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DA42B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A5910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C1F41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2DA36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E7C5C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3C145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11BF8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5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B0C28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9329C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95E88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D43D0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C9B1B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8829D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668A2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AE969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869EE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D2C2E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98E60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45D5B" w:rsidR="00B87ED3" w:rsidRPr="000C582F" w:rsidRDefault="006E3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84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A2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4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1B1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