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01F2" w:rsidR="0061148E" w:rsidRPr="008F69F5" w:rsidRDefault="00C10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DA4F" w:rsidR="0061148E" w:rsidRPr="008F69F5" w:rsidRDefault="00C10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CC74E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678D5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02365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53B52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8B17F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62F4A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3DEE2" w:rsidR="00B87ED3" w:rsidRPr="008F69F5" w:rsidRDefault="00C1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4D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91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37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3246B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0FE11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51270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226E7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75AAA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408D9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2B22B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26CCC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01D72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A3AD5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14079" w:rsidR="00B87ED3" w:rsidRPr="008F69F5" w:rsidRDefault="00C1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33A37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28E7E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DC8F0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88335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6B4F0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29598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9209D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52895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3D9B3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7F818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F02A1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E1434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2DC86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D6C2E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004EC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894DE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E69F3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84E26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E27D9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8A0FA" w:rsidR="00B87ED3" w:rsidRPr="008F69F5" w:rsidRDefault="00C1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AD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2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