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DEAF" w:rsidR="0061148E" w:rsidRPr="00177744" w:rsidRDefault="00333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BCAA" w:rsidR="0061148E" w:rsidRPr="00177744" w:rsidRDefault="00333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E0116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7C99A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5FA1A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FBCF4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C46C5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9BF2E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D8C4A" w:rsidR="00983D57" w:rsidRPr="00177744" w:rsidRDefault="0033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0833B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4A284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63CB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25D51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28B8D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1CAB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D5CD7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7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B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4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2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0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A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F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003BE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7289A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9B47F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DFB5C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F4586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DBF61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FB379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C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D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E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0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3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5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82EC5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920D5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A9C94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A7569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A52F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5FFB5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1B71A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7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D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5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7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D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F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A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3A297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ACC5F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7606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A34ED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3BB6F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22AD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1D2F0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1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F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A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D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A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2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6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CA278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F743C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A68E9" w:rsidR="00B87ED3" w:rsidRPr="00177744" w:rsidRDefault="0033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C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3F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CF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43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7FA94" w:rsidR="00B87ED3" w:rsidRPr="00177744" w:rsidRDefault="00333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A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7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C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B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7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9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