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FCE1" w:rsidR="0061148E" w:rsidRPr="00C834E2" w:rsidRDefault="00144C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E5333" w:rsidR="0061148E" w:rsidRPr="00C834E2" w:rsidRDefault="00144C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F01F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5559D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296F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B4417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FCF52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B8D64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5E6EC" w:rsidR="00B87ED3" w:rsidRPr="00944D28" w:rsidRDefault="00144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65FE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240BB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185B2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64DA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9555A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A3081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6379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BC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69A4F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E492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F02C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C7C40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57A87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AAE8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E37B" w:rsidR="00B87ED3" w:rsidRPr="00944D28" w:rsidRDefault="0014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8645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FBFD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A1946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9D56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33155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18412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6B94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C026A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09C9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5D9C9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06183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FEA5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C6AC6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A1F9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9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29F7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D8692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FCCB" w:rsidR="00B87ED3" w:rsidRPr="00944D28" w:rsidRDefault="0014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4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6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C5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