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B3DE" w:rsidR="0061148E" w:rsidRPr="000C582F" w:rsidRDefault="006F5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19CD" w:rsidR="0061148E" w:rsidRPr="000C582F" w:rsidRDefault="006F5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D6AE4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29AF7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F95FD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BF446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0C7A5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562F4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FD47B" w:rsidR="00B87ED3" w:rsidRPr="000C582F" w:rsidRDefault="006F52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82BF8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3E1DF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19BB7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3BA94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5E92D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7A6EE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6F414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1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A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B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4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C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E6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E8FC3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EBBF6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52189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CA61C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D57C0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E5C9F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EF954" w:rsidR="00B87ED3" w:rsidRPr="000C582F" w:rsidRDefault="006F5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B45EC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A964A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25F16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8D1BE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99B53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44AC0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3ADE4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FFC54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BB43A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ABB9C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F0B59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D334F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53217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A1F17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0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8C5CC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F64F3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774F6" w:rsidR="00B87ED3" w:rsidRPr="000C582F" w:rsidRDefault="006F5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A0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19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6F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A8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D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