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FEC2" w:rsidR="0061148E" w:rsidRPr="000C582F" w:rsidRDefault="00F23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F90A" w:rsidR="0061148E" w:rsidRPr="000C582F" w:rsidRDefault="00F23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D0951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4BF2A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66063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5F020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6E4AC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F13DC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4D11C" w:rsidR="00B87ED3" w:rsidRPr="000C582F" w:rsidRDefault="00F23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8E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3F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1D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36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56C3B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394B8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5BAC2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9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8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6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8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0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5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9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7D24B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89A77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34C0C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F8FD1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A241F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E920A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C8199" w:rsidR="00B87ED3" w:rsidRPr="000C582F" w:rsidRDefault="00F23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894EA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17D74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F4FEE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7F320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66560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67A3E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89259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EA4A" w:rsidR="00B87ED3" w:rsidRPr="000C582F" w:rsidRDefault="00F23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2459F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041AF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A3882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35F32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5678A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313C5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BECEF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4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D0792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F9B6F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7E94D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7DBF7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F6361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79AD6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E15F1" w:rsidR="00B87ED3" w:rsidRPr="000C582F" w:rsidRDefault="00F23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2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