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FCA6" w:rsidR="0061148E" w:rsidRPr="008F69F5" w:rsidRDefault="007E5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8204" w:rsidR="0061148E" w:rsidRPr="008F69F5" w:rsidRDefault="007E5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29C80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7E93C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799B1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ADC1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0CE76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F6A6C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983B3" w:rsidR="00B87ED3" w:rsidRPr="008F69F5" w:rsidRDefault="007E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28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16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9F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B7C03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DD702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DDE12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1C1AD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C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0218D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BB9F6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F408A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310B8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036B8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F5568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6725B" w:rsidR="00B87ED3" w:rsidRPr="008F69F5" w:rsidRDefault="007E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EB4AD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9F814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378A8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850A5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1D3EE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C8BCD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1D7F3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1518" w:rsidR="00B87ED3" w:rsidRPr="00944D28" w:rsidRDefault="007E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A3544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B1240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C8691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6EDAC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B789F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B353E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3612A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B0552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28C36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1BA78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8DB31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076E4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B305E" w:rsidR="00B87ED3" w:rsidRPr="008F69F5" w:rsidRDefault="007E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D3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3E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