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4451" w:rsidR="0061148E" w:rsidRPr="00C834E2" w:rsidRDefault="006A0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9DEB" w:rsidR="0061148E" w:rsidRPr="00C834E2" w:rsidRDefault="006A0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5B5F9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8D796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1ACBB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40E7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286A2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F4AFF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BA198" w:rsidR="00B87ED3" w:rsidRPr="00944D28" w:rsidRDefault="006A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2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5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0624D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6897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4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C453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8791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609E1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39BC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DFEA8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2378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F88F" w:rsidR="00B87ED3" w:rsidRPr="00944D28" w:rsidRDefault="006A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2FEF" w:rsidR="00B87ED3" w:rsidRPr="00944D28" w:rsidRDefault="006A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D313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2D0F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79F4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512A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CC0EC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7071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0187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1273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5067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6AF8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E07F7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B1A1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C9D7B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6253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AA68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6248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026F1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008D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EC3C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00F2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050A" w:rsidR="00B87ED3" w:rsidRPr="00944D28" w:rsidRDefault="006A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0A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