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EDA1" w:rsidR="0061148E" w:rsidRPr="0035681E" w:rsidRDefault="00186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0AD6E" w:rsidR="0061148E" w:rsidRPr="0035681E" w:rsidRDefault="00186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EC453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08D45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07DE9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06CEA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E2685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72082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98B82" w:rsidR="00CD0676" w:rsidRPr="00944D28" w:rsidRDefault="00186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A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4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F74FF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39D21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83488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F893A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7ABA8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63037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16F4D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F2762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D7F71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44EDB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715B7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42968" w:rsidR="00B87ED3" w:rsidRPr="00944D28" w:rsidRDefault="0018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FC725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7908D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E870D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A2507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03625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39412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DABBA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5F677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84FA6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E1771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BEAD0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59675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16562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CF8CA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78E53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50417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8810A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F385C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ACDD9" w:rsidR="00B87ED3" w:rsidRPr="00944D28" w:rsidRDefault="0018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D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B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