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2897B" w:rsidR="0061148E" w:rsidRPr="00C61931" w:rsidRDefault="00797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4B8A" w:rsidR="0061148E" w:rsidRPr="00C61931" w:rsidRDefault="00797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EA7D6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237F9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FB4F4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D6D6F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F9FE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0796C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3AE30" w:rsidR="00B87ED3" w:rsidRPr="00944D28" w:rsidRDefault="00797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A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3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5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B99A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D5640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4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9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A23E5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0EF1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3A837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9096B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8500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5AB3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ADAA7" w:rsidR="00B87ED3" w:rsidRPr="00944D28" w:rsidRDefault="00797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5DBDE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110B7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2F23C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608E3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CA418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59EEA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9B9A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86322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92AA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8A93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EB67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46D4A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7C1C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812E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BE14A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05AA6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86EE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6EBC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C9A40" w:rsidR="00B87ED3" w:rsidRPr="00944D28" w:rsidRDefault="00797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4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F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2E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