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363A" w:rsidR="0061148E" w:rsidRPr="00C61931" w:rsidRDefault="00491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6EBF" w:rsidR="0061148E" w:rsidRPr="00C61931" w:rsidRDefault="00491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66ECB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2AFBA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3A528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30906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1A0BD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C019F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E7D37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B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8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58E7B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EC6D6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AFAC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48076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E50E1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5DA0" w:rsidR="00B87ED3" w:rsidRPr="00944D28" w:rsidRDefault="00491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1BE8" w:rsidR="00B87ED3" w:rsidRPr="00944D28" w:rsidRDefault="00491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6318F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BBD4A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A1BEE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F808D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45F76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7E131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4D9E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1E16" w:rsidR="00B87ED3" w:rsidRPr="00944D28" w:rsidRDefault="0049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4CDFE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CABC2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9EC24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4B724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E8569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3E7DB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83B75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F026A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13DFB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343B7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59B40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7E7F4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B7AA5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5A735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18253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14117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BA528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6C63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FC7BA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C6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8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62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