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F337" w:rsidR="0061148E" w:rsidRPr="00177744" w:rsidRDefault="00FE1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21CE" w:rsidR="0061148E" w:rsidRPr="00177744" w:rsidRDefault="00FE1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017CB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3A740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C763C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F760F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8EF31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DADCD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976AD" w:rsidR="00983D57" w:rsidRPr="00177744" w:rsidRDefault="00FE1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9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0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0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5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B5B84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1502B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E85C4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F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2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8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D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2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D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E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FCAEE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67165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5205B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004E3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1CE0B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E3F05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CAB61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8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9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7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8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A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4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7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47E65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9B1B5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76D7F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C5CDD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FC35C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4BCED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D2A5E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1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3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0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3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6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0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F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408C6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588C9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578D0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024A4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1953A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748F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A98F6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1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D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8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A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6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E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A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9C468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6905D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6C99E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82D39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02814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EDAAE" w:rsidR="00B87ED3" w:rsidRPr="00177744" w:rsidRDefault="00FE1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BA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0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D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1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B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E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8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B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