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1E98C" w:rsidR="00380DB3" w:rsidRPr="0068293E" w:rsidRDefault="00021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FD2C5" w:rsidR="00380DB3" w:rsidRPr="0068293E" w:rsidRDefault="00021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71E5C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3EC8A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24B7D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D9AC0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1EB92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8D452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BF4E3" w:rsidR="00240DC4" w:rsidRPr="00B03D55" w:rsidRDefault="0002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6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1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0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8F1C9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AB326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7F706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5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1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6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F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0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7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C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45BCC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6CA9F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0BB4A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BDB96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3DCE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FCC81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2D96B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2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D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3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8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5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704E1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F92A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055C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2BB7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7AB94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93BB2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E8FBA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2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D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6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A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E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3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C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DB997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0AAE5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22186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B2F0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2418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03CA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7ECE8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5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9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8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8F60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6A2D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55989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FDF34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0DD8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C72BB" w:rsidR="009A6C64" w:rsidRPr="00730585" w:rsidRDefault="0002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6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9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8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2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C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A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3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