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AFCB" w:rsidR="0061148E" w:rsidRPr="00C834E2" w:rsidRDefault="00086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9CE8" w:rsidR="0061148E" w:rsidRPr="00C834E2" w:rsidRDefault="00086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5206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80C77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709EF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83868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4D58A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B83E2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3BEA" w:rsidR="00B87ED3" w:rsidRPr="00944D28" w:rsidRDefault="0008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EE07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4AC6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203B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A923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49E5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AA679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1D90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6577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42455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56DE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4C89" w:rsidR="00B87ED3" w:rsidRPr="00944D28" w:rsidRDefault="0008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D5CB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9581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826F5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BEF9D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E1583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C166A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17A8E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793D" w:rsidR="00B87ED3" w:rsidRPr="00944D28" w:rsidRDefault="0008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D75C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6FD8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AABD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EB378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ED452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98CB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F62A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4F8C" w:rsidR="00B87ED3" w:rsidRPr="00944D28" w:rsidRDefault="0008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0C63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C603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CA26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BBCA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7815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110C" w:rsidR="00B87ED3" w:rsidRPr="00944D28" w:rsidRDefault="0008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8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