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FCB4" w:rsidR="0061148E" w:rsidRPr="00C834E2" w:rsidRDefault="005F6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4CEE" w:rsidR="0061148E" w:rsidRPr="00C834E2" w:rsidRDefault="005F6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C0D11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9606B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42C2D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54FCA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88E95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8406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88690" w:rsidR="00B87ED3" w:rsidRPr="00944D28" w:rsidRDefault="005F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1C88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4B0A6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FF170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7A269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25859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E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0CB67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A5A4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8F9B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28345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9CEB6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15A3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61CC8" w:rsidR="00B87ED3" w:rsidRPr="00944D28" w:rsidRDefault="005F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39714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4B74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285C4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CF9E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4202D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4AF9B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8C11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2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4161D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963BA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75A89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CD8EC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4261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2293C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AF544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01E7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C1D95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18A3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C458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277C4" w:rsidR="00B87ED3" w:rsidRPr="00944D28" w:rsidRDefault="005F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B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F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0C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