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795A" w:rsidR="0061148E" w:rsidRPr="00C61931" w:rsidRDefault="00654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C3975" w:rsidR="0061148E" w:rsidRPr="00C61931" w:rsidRDefault="00654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684FE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F91F5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C5531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5655E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12621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FF5D5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ACF03" w:rsidR="00B87ED3" w:rsidRPr="00944D28" w:rsidRDefault="00654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6E17A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EE4E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C9AAA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5452C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B2D48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37B2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153C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73817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4AFA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CE6AE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B414" w:rsidR="00B87ED3" w:rsidRPr="00944D28" w:rsidRDefault="00654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F619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E50F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856EB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1B12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25F1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112DB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3C7C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F7895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301F9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8A16D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207C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66B3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EB1D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EA30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9B60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FA757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F140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492C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A0BE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1659" w:rsidR="00B87ED3" w:rsidRPr="00944D28" w:rsidRDefault="00654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1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D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