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2CDDCF" w:rsidR="0061148E" w:rsidRPr="009231D2" w:rsidRDefault="00367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3FE8" w:rsidR="0061148E" w:rsidRPr="009231D2" w:rsidRDefault="00367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6DB51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B6E79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3A1DF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1E574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4C088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A705B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8B734" w:rsidR="00B87ED3" w:rsidRPr="00944D28" w:rsidRDefault="0036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9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8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9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0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8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0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24D53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1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ADD50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96C1A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B01B8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716DF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BEE0B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6CEBE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4E88D" w:rsidR="00B87ED3" w:rsidRPr="00944D28" w:rsidRDefault="0036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27923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BC62E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4BDAE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C91B0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1906A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FFE20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1E6F0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2AA1C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E7D26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5DAEC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788A8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E49C9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15DAA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5F042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4B140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50A49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34BDE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349CF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DBD07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0E140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32B15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1423BF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162E87" w:rsidR="00B87ED3" w:rsidRPr="00944D28" w:rsidRDefault="0036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8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A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FA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31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14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C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99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