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2028" w:rsidR="0061148E" w:rsidRPr="00944D28" w:rsidRDefault="00F61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6046" w:rsidR="0061148E" w:rsidRPr="004A7085" w:rsidRDefault="00F61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FC538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5C89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80FCF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CC68A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94D9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5E31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5E74" w:rsidR="00B87ED3" w:rsidRPr="00944D28" w:rsidRDefault="00F6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D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9386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70C0E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8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64B5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54B7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510D7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79B99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A39B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EE643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D8D4" w:rsidR="00B87ED3" w:rsidRPr="00944D28" w:rsidRDefault="00F6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C5CA" w:rsidR="00B87ED3" w:rsidRPr="00944D28" w:rsidRDefault="00F6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C404F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F30D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13DA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3DE93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35B8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8F0FF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5F48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8440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A2016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0B10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BFAB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91C57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37E8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DEBE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91C2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567E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1B94F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4E90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1790D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1142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588A" w:rsidR="00B87ED3" w:rsidRPr="00944D28" w:rsidRDefault="00F6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F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