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1E88" w:rsidR="0061148E" w:rsidRPr="00944D28" w:rsidRDefault="00D8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F861" w:rsidR="0061148E" w:rsidRPr="004A7085" w:rsidRDefault="00D8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6B44EF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E5C7BD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459C7C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03A94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DAEAF5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6317F1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462D43" w:rsidR="00E22E60" w:rsidRPr="007D5604" w:rsidRDefault="00D84F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DA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A6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16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9F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32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3F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7D1CD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A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2FFA" w:rsidR="00B87ED3" w:rsidRPr="00944D28" w:rsidRDefault="00D84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EDD08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EB62D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EC3F9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E91C2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66B4B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0C92A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8EC83" w:rsidR="00B87ED3" w:rsidRPr="007D5604" w:rsidRDefault="00D84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82BE" w:rsidR="00B87ED3" w:rsidRPr="00944D28" w:rsidRDefault="00D8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17492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68945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4680F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13D13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A6DB9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98192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17E85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6BCEE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2BAA0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21532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A98AD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7D809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8BBBC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AFA95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1889E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771E8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2C200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16766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52C32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0E18A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0D2B4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9228CB" w:rsidR="00B87ED3" w:rsidRPr="007D5604" w:rsidRDefault="00D84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E16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055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45A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FE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C9D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B9C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F5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