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FDCF" w:rsidR="0061148E" w:rsidRPr="00944D28" w:rsidRDefault="00076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6F24" w:rsidR="0061148E" w:rsidRPr="004A7085" w:rsidRDefault="00076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F8C72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95CA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BD01D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B39C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3BB32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DE34D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5539E" w:rsidR="00B87ED3" w:rsidRPr="00944D28" w:rsidRDefault="000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9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D594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2F1BC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F42BD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BE17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4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FFCAD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F02BD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242C3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CB61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C0D0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1124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2B20" w:rsidR="00B87ED3" w:rsidRPr="00944D28" w:rsidRDefault="000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96834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E5E58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A09D3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482E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3068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B9F99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63FE1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FD21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F5A82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0EFE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1342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AF44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6F543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3CB34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C474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D9287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0820" w:rsidR="00B87ED3" w:rsidRPr="00944D28" w:rsidRDefault="000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9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D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