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0838C6" w:rsidR="00872BDD" w:rsidRPr="00872BDD" w:rsidRDefault="00812E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8B98B7" w:rsidR="008B722E" w:rsidRPr="00E407AC" w:rsidRDefault="00812E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FB613" w:rsidR="00FC15B4" w:rsidRPr="00D11D17" w:rsidRDefault="00812E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E9A8E" w:rsidR="00FC15B4" w:rsidRPr="00D11D17" w:rsidRDefault="00812E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6323E2" w:rsidR="00FC15B4" w:rsidRPr="00D11D17" w:rsidRDefault="00812E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4E2AB7" w:rsidR="00FC15B4" w:rsidRPr="00D11D17" w:rsidRDefault="00812E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EE7E0" w:rsidR="00FC15B4" w:rsidRPr="00D11D17" w:rsidRDefault="00812E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419D0" w:rsidR="00FC15B4" w:rsidRPr="00D11D17" w:rsidRDefault="00812E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36F9E" w:rsidR="00FC15B4" w:rsidRPr="00D11D17" w:rsidRDefault="00812E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E95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C2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F04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2FE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9EB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40F46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454312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5AB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A40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3B0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969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7E2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993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1B8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86A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145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DE8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3E6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46F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00B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44E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717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AE70E1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3A1A6D4" w14:textId="07197B55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73A9AA2" w14:textId="64975766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9026DD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344FB3A6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E4AF817" w14:textId="05435AF7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455D2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D9E98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5659EC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949E74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5718A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F29BE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0E766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E48E06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1E93DDFA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2599603D" w14:textId="7DF17ABA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970F22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3FF0E8F5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80DBF82" w14:textId="7F1966D8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B95BE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7C3337B9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788C50" w14:textId="6003FF57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5CBF51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1952E12C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5AB8160" w14:textId="43A2984D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BEEE5A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199D3D68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F8F0F14" w14:textId="5DBC739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458269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41EABCAB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E422583" w14:textId="0101971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B52670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29770772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AA61C15" w14:textId="08D17DA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8182E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62A95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F03591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268D2B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657E5A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D8C43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5A23F4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B7D1D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5CE4D0A6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5913D88" w14:textId="1ED69C66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DE424C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2BA9DCD4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FF23A5B" w14:textId="6ABB2698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74E7E3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77C5E048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AB5BEDB" w14:textId="3B2480F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D13DD6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790233D4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4E65389C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FB509E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35C342EC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3F020FC6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75341E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4E6FF23B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7590E9CB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06F8E7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1DE23FD1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038FE92" w14:textId="040F9CC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700E1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EBAA0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4F3AE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0D1C4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B1AED3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E2721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E42A7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51947A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4EFA328D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C90A9AF" w14:textId="0B1B506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6CA16A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5920CB6A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4CA6035" w14:textId="603E7DEA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68363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0CB3CDCB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D9D5F4" w14:textId="0A435B5E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80A0D3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259C74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9F1BF7E" w14:textId="7728C8B9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E6543D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04FC7552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3DE4E44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23562C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4C689D98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3A9F0F1" w14:textId="1DC4D531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343A63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3757F2F1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98D2C90" w14:textId="3082E849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156D0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F7E78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7318C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510C93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2F356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1987F5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A00585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F08B9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3414B5F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1F80D4F" w14:textId="4706887D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47CA2E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54180F7B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4235C5A" w14:textId="140E01E6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757E01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6D0D73CC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B9ABB92" w14:textId="4C87DE61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AD3583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33CE4FE5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A1A7F79" w14:textId="69871EA6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B3B1A8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145849B5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598F79D" w14:textId="035CFB59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07484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36E2DCCB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1CFAAC4F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4256B8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45329017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324023A" w14:textId="7650648E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1BBD26" w:rsidR="009A6C64" w:rsidRPr="00C2583D" w:rsidRDefault="00812E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7F1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26B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6C2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CC9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F50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F8FD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80BC58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40BCD909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3204CED2" w:rsidR="00302708" w:rsidRPr="00653820" w:rsidRDefault="00812E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170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B9D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A5E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A05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9D2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21C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513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E9E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460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BAC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02A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84E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80F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686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CE8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199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BE7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114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2EB7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5401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August 2025 Calendar</dc:title>
  <dc:subject>August 2025 Word Calendar with Caldaro sulla Strada del Vino, Trentino-Alto Adige, Italy sunrise and sunset times.</dc:subject>
  <dc:creator>General Blue Corporation</dc:creator>
  <keywords>Caldaro sulla Strada del Vino, Trentino-Alto Adige, Italy, august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