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EF15E8" w:rsidR="00872BDD" w:rsidRPr="00872BDD" w:rsidRDefault="00E918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DE9671" w:rsidR="008B722E" w:rsidRPr="00E407AC" w:rsidRDefault="00E918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438053" w:rsidR="00FC15B4" w:rsidRPr="00D11D17" w:rsidRDefault="00E918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D9B76E" w:rsidR="00FC15B4" w:rsidRPr="00D11D17" w:rsidRDefault="00E918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6C31F0" w:rsidR="00FC15B4" w:rsidRPr="00D11D17" w:rsidRDefault="00E918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44D25F" w:rsidR="00FC15B4" w:rsidRPr="00D11D17" w:rsidRDefault="00E918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9901C5" w:rsidR="00FC15B4" w:rsidRPr="00D11D17" w:rsidRDefault="00E918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4F6EF1" w:rsidR="00FC15B4" w:rsidRPr="00D11D17" w:rsidRDefault="00E918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E584A7" w:rsidR="00FC15B4" w:rsidRPr="00D11D17" w:rsidRDefault="00E918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3E5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30D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A56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FE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DF97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84F9FB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FFE5C1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B0A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AED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514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9B5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961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66B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6D3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F62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8F7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303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CD6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279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C2F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96D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7C9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34FDBC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3A1A6D4" w14:textId="33D01A64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73A9AA2" w14:textId="4D2B8F8F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E6B8E7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2D589F6D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71E04D69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9389AC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0A9A09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7A77C6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BCB23C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BB94C5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12F482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469C06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7EC522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4F370F37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1DE65C72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9D0E32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4CA66D68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0AEFA645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D8862B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5A184236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743C9708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E9E5EC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133449E3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11F4BC51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65B2A0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3A714D13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40E0A0A5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E2C75B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5CE52E9C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4C3CE9BA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B0C0F6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1E598F00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76299CDE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7BBD7F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110811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522D0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F50952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517C15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2CC764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863F5C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678FCB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884A16D" w14:textId="603D6A2B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5913D88" w14:textId="4E047F49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0DE142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553D9A8" w14:textId="5F4C9179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1C03DBCE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1A0027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45D581E" w14:textId="6F65949C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3C1834D0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616D8C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9413708" w14:textId="26B724B3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534838C7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79934E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9FFA5BA" w14:textId="20F08BF3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487275C" w14:textId="7371743E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F06CD7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50C4E9D" w14:textId="703015C5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FFDA1E8" w14:textId="06F5C3D7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45FF08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18EF29D" w14:textId="2131BFC7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15F94D65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7BEB6E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6F1C9A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4DA830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0A4A7C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DF06E8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426C91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51E43C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08307A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376C827" w14:textId="5A1947F4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33B62E7A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67B408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35F72EB7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2119481C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897663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DABDB1B" w14:textId="52E6CD84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2D9D5F4" w14:textId="3F503A57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DFC0F8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AD3B60D" w14:textId="34D1CC52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9F1BF7E" w14:textId="3FFBA795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B4DA6F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C5C0DF2" w14:textId="28645215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452DD13B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F5B05A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994064B" w14:textId="5CDB23A2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3A9F0F1" w14:textId="4A9F5813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F7FC69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2DA7FDEF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98D2C90" w14:textId="52B3E0FC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3324EC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B8CC43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7F30E2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AFC1F3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3E3B9E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EF3B0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0CFB9E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746B13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03AB940A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21F80D4F" w14:textId="02FADF09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ADBFE1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4DD2CBF5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4235C5A" w14:textId="0662097B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63916E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69D99918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B9ABB92" w14:textId="4C14B0C1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5D3DAE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57C67E0E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A1A7F79" w14:textId="1E46DAD5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651F10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DB7D438" w14:textId="41FD8598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598F79D" w14:textId="793BA310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38F73F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3A0974FB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85FED6B" w14:textId="11B86B62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C49BB4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2EC86ACB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324023A" w14:textId="2C85E4E0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B01C09" w:rsidR="009A6C64" w:rsidRPr="00C2583D" w:rsidRDefault="00E918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72AE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B08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FC8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57C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1274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67A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D42ECA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0AF33CDD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E3876D3" w14:textId="3B512E86" w:rsidR="00302708" w:rsidRPr="00653820" w:rsidRDefault="00E918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A54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F12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1BF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097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D05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630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877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FA5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586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67B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FAB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553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069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2F2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92E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6E6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642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8F1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18E6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March 2024 Calendar</dc:title>
  <dc:subject>March 2024 Word Calendar with Grand Forks, North Dakota, United States sunrise and sunset times.</dc:subject>
  <dc:creator>General Blue Corporation</dc:creator>
  <keywords>Grand Forks, North Dakota, United States, march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